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9D772A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Pr="00D31C8C" w:rsidR="00D31C8C">
        <w:rPr>
          <w:rFonts w:ascii="Times New Roman" w:eastAsia="Times New Roman" w:hAnsi="Times New Roman" w:cs="Times New Roman"/>
        </w:rPr>
        <w:t>329</w:t>
      </w:r>
      <w:r w:rsidR="009D772A">
        <w:rPr>
          <w:rFonts w:ascii="Times New Roman" w:eastAsia="Times New Roman" w:hAnsi="Times New Roman" w:cs="Times New Roman"/>
        </w:rPr>
        <w:t>2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31C8C" w:rsidRPr="00D31C8C" w:rsidP="009D772A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</w:t>
      </w:r>
      <w:r w:rsidRPr="009D772A"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0005-01-2025-00586</w:t>
      </w:r>
      <w:r w:rsidR="009D772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-8</w:t>
      </w:r>
      <w:r w:rsidR="009D772A">
        <w:rPr>
          <w:rFonts w:ascii="Times New Roman" w:eastAsia="Times New Roman" w:hAnsi="Times New Roman" w:cs="Times New Roman"/>
        </w:rPr>
        <w:t>6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D31C8C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</w:t>
      </w:r>
      <w:r w:rsidR="00B8721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 w:rsidR="00B87219" w:rsidP="00B8721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sz w:val="28"/>
          <w:szCs w:val="28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уроженки ***</w:t>
      </w:r>
      <w:r>
        <w:rPr>
          <w:rFonts w:ascii="Times New Roman" w:eastAsia="Times New Roman" w:hAnsi="Times New Roman" w:cs="Times New Roman"/>
          <w:sz w:val="28"/>
          <w:szCs w:val="28"/>
        </w:rPr>
        <w:t>, работающей в ООО «***</w:t>
      </w:r>
      <w:r>
        <w:rPr>
          <w:rFonts w:ascii="Times New Roman" w:eastAsia="Times New Roman" w:hAnsi="Times New Roman" w:cs="Times New Roman"/>
          <w:sz w:val="28"/>
          <w:szCs w:val="28"/>
        </w:rPr>
        <w:t>», ***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зарегистрированной по адресу: ****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</w:t>
      </w:r>
      <w:r>
        <w:rPr>
          <w:rFonts w:ascii="Times New Roman" w:eastAsia="Times New Roman" w:hAnsi="Times New Roman" w:cs="Times New Roman"/>
          <w:sz w:val="28"/>
          <w:szCs w:val="28"/>
        </w:rPr>
        <w:t>щей по адресу: ***</w:t>
      </w:r>
      <w:r>
        <w:rPr>
          <w:rFonts w:ascii="Times New Roman" w:eastAsia="Times New Roman" w:hAnsi="Times New Roman" w:cs="Times New Roman"/>
          <w:sz w:val="28"/>
          <w:szCs w:val="28"/>
        </w:rPr>
        <w:t>, паспорт: 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8797A" w:rsidRPr="003837AC" w:rsidP="00B8721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B87219" w:rsidP="009D772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О.О., </w:t>
      </w:r>
      <w:r w:rsidRPr="00B87219" w:rsidR="009D772A">
        <w:rPr>
          <w:rFonts w:ascii="Times New Roman" w:eastAsia="Calibri" w:hAnsi="Times New Roman" w:cs="Times New Roman"/>
          <w:sz w:val="28"/>
          <w:szCs w:val="28"/>
        </w:rPr>
        <w:t>08</w:t>
      </w:r>
      <w:r w:rsidRPr="00B87219">
        <w:rPr>
          <w:rFonts w:ascii="Times New Roman" w:eastAsia="Calibri" w:hAnsi="Times New Roman" w:cs="Times New Roman"/>
          <w:sz w:val="28"/>
          <w:szCs w:val="28"/>
        </w:rPr>
        <w:t>.07</w:t>
      </w:r>
      <w:r w:rsidRPr="00B87219" w:rsidR="0062009F">
        <w:rPr>
          <w:rFonts w:ascii="Times New Roman" w:eastAsia="Calibri" w:hAnsi="Times New Roman" w:cs="Times New Roman"/>
          <w:sz w:val="28"/>
          <w:szCs w:val="28"/>
        </w:rPr>
        <w:t>.202</w:t>
      </w:r>
      <w:r w:rsidRPr="00B87219" w:rsidR="003837AC">
        <w:rPr>
          <w:rFonts w:ascii="Times New Roman" w:eastAsia="Calibri" w:hAnsi="Times New Roman" w:cs="Times New Roman"/>
          <w:sz w:val="28"/>
          <w:szCs w:val="28"/>
        </w:rPr>
        <w:t>5</w:t>
      </w:r>
      <w:r w:rsidRPr="00B87219">
        <w:rPr>
          <w:rFonts w:ascii="Times New Roman" w:eastAsia="Calibri" w:hAnsi="Times New Roman" w:cs="Times New Roman"/>
          <w:sz w:val="28"/>
          <w:szCs w:val="28"/>
        </w:rPr>
        <w:t xml:space="preserve"> в 00:01 час. 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>, не уплатила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>.07</w:t>
      </w:r>
      <w:r w:rsidRPr="00B87219" w:rsidR="003837A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>, административный штраф в сумме 75</w:t>
      </w:r>
      <w:r w:rsidRPr="00B87219" w:rsidR="003837A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.04.2025 за совершение административного правонарушения, предусмотренного </w:t>
      </w:r>
      <w:r w:rsidRPr="00B87219" w:rsidR="00A00ACA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B87219" w:rsidR="003837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219" w:rsidR="009A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ст. 12.9 Кодекса Российской Федерации об административных правонарушениях, вступившим в законную силу 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>.05.2025.</w:t>
      </w:r>
    </w:p>
    <w:p w:rsidR="00B87219" w:rsidRPr="00B85A99" w:rsidP="00B87219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судебном заседании 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подтвердила фа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совершения ей данного административного правонарушения при обстоятельствах, указанных в описательной части протокола об административном правонарушении, пояс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нив, что штраф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оплачен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инвалидом I, II группы не является.</w:t>
      </w:r>
    </w:p>
    <w:p w:rsidR="003837AC" w:rsidRPr="003837AC" w:rsidP="00D31C8C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RPr="003837AC" w:rsidP="00D31C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02.08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года, с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которому 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не уплатил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штраф. В данном протоколе имеется собственноручная подпись 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он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данным протоколом ознакомлен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е</w:t>
      </w:r>
      <w:r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разъяснены;</w:t>
      </w:r>
    </w:p>
    <w:p w:rsidR="003837AC" w:rsidRPr="00B87219" w:rsidP="009D77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</w:rPr>
        <w:t xml:space="preserve"> от 22.04.2025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B87219" w:rsidR="00D31C8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219" w:rsidR="00D31C8C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</w:t>
      </w:r>
      <w:r w:rsidRPr="00B8721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наказанию по ч. </w:t>
      </w:r>
      <w:r w:rsidRPr="00B87219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B87219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B8721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Pr="00B87219" w:rsidR="00D31C8C">
        <w:rPr>
          <w:rFonts w:ascii="Times New Roman" w:eastAsia="Times New Roman" w:hAnsi="Times New Roman" w:cs="Times New Roman"/>
          <w:sz w:val="28"/>
          <w:szCs w:val="28"/>
          <w:lang w:eastAsia="ru-RU"/>
        </w:rPr>
        <w:t>750</w:t>
      </w:r>
      <w:r w:rsidRPr="00B87219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постановления получена правонарушителем 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.04.2025, согласно отчету, об отслеживании отправления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Вышеуказанное постановление вступило в законную силу 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Таким образом, с учетом требований ст. 32.2 КоАП РФ последним днем оплаты штрафа являло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 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.07.2025;</w:t>
      </w:r>
    </w:p>
    <w:p w:rsidR="009A200A" w:rsidRPr="00B87219" w:rsidP="009D77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выпиской из ГИС ГМП, согласно которой штраф по постановлению 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</w:rPr>
        <w:t xml:space="preserve"> от 22.04.2025</w:t>
      </w:r>
      <w:r w:rsidRPr="00B87219">
        <w:rPr>
          <w:rFonts w:ascii="Times New Roman" w:eastAsia="Times New Roman" w:hAnsi="Times New Roman" w:cs="Times New Roman"/>
          <w:sz w:val="28"/>
          <w:szCs w:val="28"/>
        </w:rPr>
        <w:t xml:space="preserve"> не оплачен;</w:t>
      </w:r>
    </w:p>
    <w:p w:rsidR="009A200A" w:rsidRPr="00B8721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219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9A200A" w:rsidRPr="00B8721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19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3837AC" w:rsidRPr="00B87219" w:rsidP="009A200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837AC" w:rsidRPr="00B87219" w:rsidP="009A200A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B87219" w:rsidR="009A200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B87219" w:rsidRPr="00B85A99" w:rsidP="00B87219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</w:t>
      </w:r>
      <w:r w:rsidRPr="00B8721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правонарушениях, и о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бстоятельств, отягчающих административную ответственность, является в соответствии со ст. 4.3 Кодекса Российской Федерации об административных </w:t>
      </w:r>
      <w:r w:rsidRPr="00B8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правонарушениях, мировой судья не усматривает. </w:t>
      </w:r>
    </w:p>
    <w:p w:rsidR="003837AC" w:rsidRPr="003837AC" w:rsidP="009A200A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Учитывая установленные обстоятельства, судья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считает необходимым назначить </w:t>
      </w:r>
      <w:r w:rsidR="009A200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</w:rPr>
        <w:t>О.О.</w:t>
      </w:r>
      <w:r w:rsidRPr="003837AC"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</w:p>
    <w:p w:rsidR="003837AC" w:rsidRPr="003837AC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</w:p>
    <w:p w:rsidR="003837AC" w:rsidRPr="003837AC" w:rsidP="00B87219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837AC" w:rsidP="009A200A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83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виновн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штрафа, что в денежном выражении составляет 1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 (одна тысяча </w:t>
      </w:r>
      <w:r w:rsidR="009A200A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пятьсот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3837AC" w:rsidRPr="00B87219" w:rsidP="009D772A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Штраф полежит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3837A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08080), ИНН 860 107 3664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, КПП 860101 001, БИК 007162 163, РКЦ г. Ханты-Мансийск, номер счета получателя 03100643000000018700,  ЕКС  401 028 10245370000007,  ОКТМО 71874000, КБК 720 116 01203 019 000140, У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 </w:t>
      </w:r>
      <w:r w:rsidRPr="00B87219" w:rsidR="009D772A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0412365400055032922520100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837AC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штраф подлежит уплате не по</w:t>
      </w:r>
      <w:r w:rsidRPr="00B87219">
        <w:rPr>
          <w:rFonts w:ascii="Times New Roman" w:eastAsia="Times New Roman" w:hAnsi="Times New Roman" w:cs="Times New Roman"/>
          <w:sz w:val="28"/>
          <w:szCs w:val="28"/>
          <w:lang w:eastAsia="ar-SA"/>
        </w:rPr>
        <w:t>зднее шестидесяти д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87219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RPr="003837AC" w:rsidP="00B87219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может быть о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Мировой судья                         подпись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верна: </w:t>
      </w:r>
    </w:p>
    <w:p w:rsidR="003837AC" w:rsidRPr="003837AC" w:rsidP="00B87219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sectPr w:rsidSect="00B87219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3837AC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A200A"/>
    <w:rsid w:val="009A6E51"/>
    <w:rsid w:val="009D772A"/>
    <w:rsid w:val="00A00ACA"/>
    <w:rsid w:val="00A665E6"/>
    <w:rsid w:val="00A73B55"/>
    <w:rsid w:val="00AB31C7"/>
    <w:rsid w:val="00B85A99"/>
    <w:rsid w:val="00B87219"/>
    <w:rsid w:val="00BB42F2"/>
    <w:rsid w:val="00BD741E"/>
    <w:rsid w:val="00D31C8C"/>
    <w:rsid w:val="00D860C0"/>
    <w:rsid w:val="00D8797A"/>
    <w:rsid w:val="00E0784B"/>
    <w:rsid w:val="00E8047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